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DDAA" w14:textId="3E260DAE" w:rsidR="0098598B" w:rsidRDefault="0098598B" w:rsidP="0098598B">
      <w:pPr>
        <w:spacing w:before="15"/>
        <w:ind w:right="139"/>
        <w:jc w:val="right"/>
        <w:rPr>
          <w:b/>
          <w:sz w:val="28"/>
        </w:rPr>
      </w:pPr>
      <w:bookmarkStart w:id="0" w:name="MODELLO_1"/>
      <w:bookmarkEnd w:id="0"/>
      <w:r>
        <w:rPr>
          <w:b/>
          <w:sz w:val="28"/>
          <w:u w:val="single"/>
        </w:rPr>
        <w:t>MODELLO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2</w:t>
      </w:r>
    </w:p>
    <w:p w14:paraId="4F187896" w14:textId="77777777" w:rsidR="003D7E0E" w:rsidRDefault="003D7E0E">
      <w:pPr>
        <w:pStyle w:val="Corpotesto"/>
        <w:spacing w:before="245"/>
        <w:rPr>
          <w:b/>
          <w:sz w:val="36"/>
        </w:rPr>
      </w:pPr>
    </w:p>
    <w:p w14:paraId="78D6E86F" w14:textId="77777777" w:rsidR="003D7E0E" w:rsidRDefault="00000000">
      <w:pPr>
        <w:ind w:left="1133" w:right="1035"/>
        <w:jc w:val="center"/>
        <w:rPr>
          <w:b/>
          <w:sz w:val="28"/>
        </w:rPr>
      </w:pPr>
      <w:r>
        <w:rPr>
          <w:b/>
          <w:sz w:val="28"/>
        </w:rPr>
        <w:t>AUTOCERTIFICAZIONE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FINI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DELL’ESENZIONE DELL’IMPOSTA DI SOGGIORNO</w:t>
      </w:r>
    </w:p>
    <w:p w14:paraId="679FD146" w14:textId="77777777" w:rsidR="003D7E0E" w:rsidRDefault="003D7E0E">
      <w:pPr>
        <w:pStyle w:val="Corpotesto"/>
        <w:spacing w:before="293"/>
        <w:rPr>
          <w:b/>
          <w:sz w:val="28"/>
        </w:rPr>
      </w:pPr>
    </w:p>
    <w:p w14:paraId="792C5A72" w14:textId="77777777" w:rsidR="003D7E0E" w:rsidRDefault="00000000">
      <w:pPr>
        <w:ind w:left="221"/>
        <w:rPr>
          <w:sz w:val="24"/>
        </w:rPr>
      </w:pPr>
      <w:r>
        <w:rPr>
          <w:spacing w:val="-2"/>
          <w:sz w:val="24"/>
        </w:rPr>
        <w:t>IL/LA</w:t>
      </w:r>
    </w:p>
    <w:p w14:paraId="3596B675" w14:textId="77777777" w:rsidR="003D7E0E" w:rsidRDefault="00000000">
      <w:pPr>
        <w:tabs>
          <w:tab w:val="left" w:pos="9012"/>
        </w:tabs>
        <w:spacing w:before="1"/>
        <w:ind w:left="221"/>
        <w:rPr>
          <w:rFonts w:ascii="Times New Roman"/>
          <w:sz w:val="24"/>
        </w:rPr>
      </w:pPr>
      <w:r>
        <w:rPr>
          <w:spacing w:val="-2"/>
          <w:sz w:val="24"/>
        </w:rPr>
        <w:t>SOTTOSCRITTO/</w:t>
      </w:r>
      <w:r>
        <w:rPr>
          <w:rFonts w:ascii="Times New Roman"/>
          <w:sz w:val="24"/>
          <w:u w:val="single"/>
        </w:rPr>
        <w:tab/>
      </w:r>
    </w:p>
    <w:p w14:paraId="71E287D5" w14:textId="77777777" w:rsidR="003D7E0E" w:rsidRDefault="003D7E0E">
      <w:pPr>
        <w:pStyle w:val="Corpotesto"/>
        <w:spacing w:before="17"/>
        <w:rPr>
          <w:rFonts w:ascii="Times New Roman"/>
        </w:rPr>
      </w:pPr>
    </w:p>
    <w:p w14:paraId="1A81F4B6" w14:textId="77777777" w:rsidR="003D7E0E" w:rsidRDefault="00000000">
      <w:pPr>
        <w:tabs>
          <w:tab w:val="left" w:pos="5622"/>
          <w:tab w:val="left" w:pos="6780"/>
          <w:tab w:val="left" w:pos="7708"/>
          <w:tab w:val="left" w:pos="9049"/>
        </w:tabs>
        <w:ind w:left="221"/>
        <w:rPr>
          <w:rFonts w:ascii="Times New Roman"/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sz w:val="24"/>
        </w:rPr>
        <w:t xml:space="preserve">IL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</w:p>
    <w:p w14:paraId="0695A730" w14:textId="77777777" w:rsidR="003D7E0E" w:rsidRDefault="003D7E0E">
      <w:pPr>
        <w:pStyle w:val="Corpotesto"/>
        <w:spacing w:before="17"/>
        <w:rPr>
          <w:rFonts w:ascii="Times New Roman"/>
        </w:rPr>
      </w:pPr>
    </w:p>
    <w:p w14:paraId="363B9156" w14:textId="77777777" w:rsidR="003D7E0E" w:rsidRDefault="00000000">
      <w:pPr>
        <w:tabs>
          <w:tab w:val="left" w:pos="9085"/>
        </w:tabs>
        <w:ind w:left="221"/>
        <w:rPr>
          <w:rFonts w:ascii="Times New Roman"/>
          <w:sz w:val="24"/>
        </w:rPr>
      </w:pPr>
      <w:r>
        <w:rPr>
          <w:sz w:val="24"/>
        </w:rPr>
        <w:t xml:space="preserve">INDIRIZZO </w:t>
      </w:r>
      <w:r>
        <w:rPr>
          <w:rFonts w:ascii="Times New Roman"/>
          <w:sz w:val="24"/>
          <w:u w:val="single"/>
        </w:rPr>
        <w:tab/>
      </w:r>
    </w:p>
    <w:p w14:paraId="26437339" w14:textId="77777777" w:rsidR="003D7E0E" w:rsidRDefault="003D7E0E">
      <w:pPr>
        <w:pStyle w:val="Corpotesto"/>
        <w:spacing w:before="17"/>
        <w:rPr>
          <w:rFonts w:ascii="Times New Roman"/>
        </w:rPr>
      </w:pPr>
    </w:p>
    <w:p w14:paraId="04A82987" w14:textId="77777777" w:rsidR="003D7E0E" w:rsidRDefault="00000000">
      <w:pPr>
        <w:tabs>
          <w:tab w:val="left" w:pos="7737"/>
        </w:tabs>
        <w:ind w:left="221"/>
        <w:rPr>
          <w:rFonts w:ascii="Times New Roman"/>
          <w:sz w:val="24"/>
        </w:rPr>
      </w:pPr>
      <w:r>
        <w:rPr>
          <w:sz w:val="24"/>
        </w:rPr>
        <w:t>CODICE FISCALE :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24DCF06" w14:textId="77777777" w:rsidR="003D7E0E" w:rsidRDefault="003D7E0E">
      <w:pPr>
        <w:pStyle w:val="Corpotesto"/>
        <w:spacing w:before="17"/>
        <w:rPr>
          <w:rFonts w:ascii="Times New Roman"/>
        </w:rPr>
      </w:pPr>
    </w:p>
    <w:p w14:paraId="3E0BEEC0" w14:textId="77777777" w:rsidR="003D7E0E" w:rsidRDefault="00000000">
      <w:pPr>
        <w:pStyle w:val="Titolo1"/>
        <w:ind w:left="1137" w:right="1035"/>
        <w:jc w:val="center"/>
      </w:pPr>
      <w:r>
        <w:rPr>
          <w:spacing w:val="-2"/>
        </w:rPr>
        <w:t>DICHIARA</w:t>
      </w:r>
    </w:p>
    <w:p w14:paraId="6AD2FFDC" w14:textId="77777777" w:rsidR="003D7E0E" w:rsidRDefault="003D7E0E">
      <w:pPr>
        <w:pStyle w:val="Corpotesto"/>
        <w:rPr>
          <w:b/>
        </w:rPr>
      </w:pPr>
    </w:p>
    <w:p w14:paraId="3BAE7908" w14:textId="77777777" w:rsidR="003D7E0E" w:rsidRDefault="00000000">
      <w:pPr>
        <w:tabs>
          <w:tab w:val="left" w:pos="3605"/>
          <w:tab w:val="left" w:pos="4296"/>
          <w:tab w:val="left" w:pos="5516"/>
          <w:tab w:val="left" w:pos="6287"/>
          <w:tab w:val="left" w:pos="7096"/>
          <w:tab w:val="left" w:pos="8198"/>
        </w:tabs>
        <w:ind w:left="221"/>
        <w:rPr>
          <w:rFonts w:ascii="Times New Roman"/>
          <w:sz w:val="24"/>
        </w:rPr>
      </w:pPr>
      <w:r>
        <w:rPr>
          <w:sz w:val="24"/>
        </w:rPr>
        <w:t>DI AVER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PERNOTTATO DAL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</w:p>
    <w:p w14:paraId="2F660724" w14:textId="77777777" w:rsidR="003D7E0E" w:rsidRDefault="003D7E0E">
      <w:pPr>
        <w:pStyle w:val="Corpotesto"/>
        <w:spacing w:before="17"/>
        <w:rPr>
          <w:rFonts w:ascii="Times New Roman"/>
        </w:rPr>
      </w:pPr>
    </w:p>
    <w:p w14:paraId="782CC4BE" w14:textId="77777777" w:rsidR="003D7E0E" w:rsidRDefault="00000000">
      <w:pPr>
        <w:tabs>
          <w:tab w:val="left" w:pos="8735"/>
        </w:tabs>
        <w:ind w:left="221"/>
        <w:rPr>
          <w:rFonts w:ascii="Times New Roman"/>
          <w:sz w:val="24"/>
        </w:rPr>
      </w:pP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RICETTIVA</w:t>
      </w:r>
      <w:r>
        <w:rPr>
          <w:rFonts w:ascii="Times New Roman"/>
          <w:sz w:val="24"/>
          <w:u w:val="single"/>
        </w:rPr>
        <w:tab/>
      </w:r>
    </w:p>
    <w:p w14:paraId="6884B6F7" w14:textId="77777777" w:rsidR="003D7E0E" w:rsidRDefault="003D7E0E">
      <w:pPr>
        <w:pStyle w:val="Corpotesto"/>
        <w:spacing w:before="17"/>
        <w:rPr>
          <w:rFonts w:ascii="Times New Roman"/>
        </w:rPr>
      </w:pPr>
    </w:p>
    <w:p w14:paraId="466C0B01" w14:textId="77777777" w:rsidR="003D7E0E" w:rsidRDefault="00000000">
      <w:pPr>
        <w:pStyle w:val="Titolo1"/>
        <w:rPr>
          <w:b w:val="0"/>
        </w:rPr>
      </w:pPr>
      <w:r>
        <w:t>E DI TROVARSI IN UNO DEI CASI DI ESENZIONE DI CUI ALL’ART. 8</w:t>
      </w:r>
      <w:r>
        <w:rPr>
          <w:spacing w:val="40"/>
        </w:rPr>
        <w:t xml:space="preserve"> </w:t>
      </w:r>
      <w:r>
        <w:t>DEL REGOLAMENTO COMUNALE</w:t>
      </w:r>
      <w:r>
        <w:rPr>
          <w:spacing w:val="67"/>
        </w:rPr>
        <w:t xml:space="preserve"> </w:t>
      </w:r>
      <w:r>
        <w:t>PER</w:t>
      </w:r>
      <w:r>
        <w:rPr>
          <w:spacing w:val="69"/>
        </w:rPr>
        <w:t xml:space="preserve"> </w:t>
      </w:r>
      <w:r>
        <w:t>L’IMPOSTA</w:t>
      </w:r>
      <w:r>
        <w:rPr>
          <w:spacing w:val="69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SOGGIORNO</w:t>
      </w:r>
      <w:r>
        <w:rPr>
          <w:spacing w:val="70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PRECISAMENTE</w:t>
      </w:r>
      <w:r>
        <w:rPr>
          <w:spacing w:val="78"/>
        </w:rPr>
        <w:t xml:space="preserve"> </w:t>
      </w:r>
      <w:r>
        <w:rPr>
          <w:b w:val="0"/>
        </w:rPr>
        <w:t>(barrare</w:t>
      </w:r>
      <w:r>
        <w:rPr>
          <w:b w:val="0"/>
          <w:spacing w:val="71"/>
        </w:rPr>
        <w:t xml:space="preserve"> </w:t>
      </w:r>
      <w:r>
        <w:rPr>
          <w:b w:val="0"/>
        </w:rPr>
        <w:t>la</w:t>
      </w:r>
      <w:r>
        <w:rPr>
          <w:b w:val="0"/>
          <w:spacing w:val="67"/>
        </w:rPr>
        <w:t xml:space="preserve"> </w:t>
      </w:r>
      <w:r>
        <w:rPr>
          <w:b w:val="0"/>
          <w:spacing w:val="-2"/>
        </w:rPr>
        <w:t>casella</w:t>
      </w:r>
    </w:p>
    <w:p w14:paraId="39EF0712" w14:textId="77777777" w:rsidR="003D7E0E" w:rsidRDefault="00000000">
      <w:pPr>
        <w:pStyle w:val="Corpotesto"/>
        <w:ind w:left="221"/>
      </w:pPr>
      <w:r>
        <w:rPr>
          <w:spacing w:val="-2"/>
        </w:rPr>
        <w:t>appropriata):</w:t>
      </w:r>
    </w:p>
    <w:p w14:paraId="21EF11FC" w14:textId="77777777" w:rsidR="003D7E0E" w:rsidRDefault="003D7E0E">
      <w:pPr>
        <w:pStyle w:val="Corpotesto"/>
      </w:pPr>
    </w:p>
    <w:p w14:paraId="6816B24D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61"/>
        </w:tabs>
        <w:spacing w:line="319" w:lineRule="exact"/>
        <w:jc w:val="both"/>
        <w:rPr>
          <w:rFonts w:ascii="Palatino Linotype" w:eastAsia="Cambria" w:hAnsi="Palatino Linotype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i</w:t>
      </w:r>
      <w:r w:rsidRPr="00207236">
        <w:rPr>
          <w:rFonts w:ascii="Cambria" w:eastAsia="Cambria" w:hAnsi="Cambria" w:cs="Cambria"/>
          <w:spacing w:val="8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minori</w:t>
      </w:r>
      <w:r w:rsidRPr="00207236">
        <w:rPr>
          <w:rFonts w:ascii="Cambria" w:eastAsia="Cambria" w:hAnsi="Cambria" w:cs="Cambria"/>
          <w:spacing w:val="1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entro</w:t>
      </w:r>
      <w:r w:rsidRPr="00207236">
        <w:rPr>
          <w:rFonts w:ascii="Cambria" w:eastAsia="Cambria" w:hAnsi="Cambria" w:cs="Cambria"/>
          <w:spacing w:val="9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il</w:t>
      </w:r>
      <w:r w:rsidRPr="00207236">
        <w:rPr>
          <w:rFonts w:ascii="Cambria" w:eastAsia="Cambria" w:hAnsi="Cambria" w:cs="Cambria"/>
          <w:spacing w:val="9"/>
          <w:sz w:val="24"/>
        </w:rPr>
        <w:t xml:space="preserve"> </w:t>
      </w:r>
      <w:r w:rsidRPr="00207236">
        <w:rPr>
          <w:rFonts w:ascii="Palatino Linotype" w:eastAsia="Cambria" w:hAnsi="Palatino Linotype" w:cs="Cambria"/>
          <w:sz w:val="24"/>
        </w:rPr>
        <w:t>12°</w:t>
      </w:r>
      <w:r w:rsidRPr="00207236">
        <w:rPr>
          <w:rFonts w:ascii="Palatino Linotype" w:eastAsia="Cambria" w:hAnsi="Palatino Linotype" w:cs="Cambria"/>
          <w:spacing w:val="1"/>
          <w:sz w:val="24"/>
        </w:rPr>
        <w:t xml:space="preserve"> </w:t>
      </w:r>
      <w:r w:rsidRPr="00207236">
        <w:rPr>
          <w:rFonts w:ascii="Palatino Linotype" w:eastAsia="Cambria" w:hAnsi="Palatino Linotype" w:cs="Cambria"/>
          <w:sz w:val="24"/>
        </w:rPr>
        <w:t>anno</w:t>
      </w:r>
      <w:r w:rsidRPr="00207236">
        <w:rPr>
          <w:rFonts w:ascii="Palatino Linotype" w:eastAsia="Cambria" w:hAnsi="Palatino Linotype" w:cs="Cambria"/>
          <w:spacing w:val="1"/>
          <w:sz w:val="24"/>
        </w:rPr>
        <w:t xml:space="preserve"> </w:t>
      </w:r>
      <w:r w:rsidRPr="00207236">
        <w:rPr>
          <w:rFonts w:ascii="Palatino Linotype" w:eastAsia="Cambria" w:hAnsi="Palatino Linotype" w:cs="Cambria"/>
          <w:sz w:val="24"/>
        </w:rPr>
        <w:t>di</w:t>
      </w:r>
      <w:r w:rsidRPr="00207236">
        <w:rPr>
          <w:rFonts w:ascii="Palatino Linotype" w:eastAsia="Cambria" w:hAnsi="Palatino Linotype" w:cs="Cambria"/>
          <w:spacing w:val="3"/>
          <w:sz w:val="24"/>
        </w:rPr>
        <w:t xml:space="preserve"> </w:t>
      </w:r>
      <w:r w:rsidRPr="00207236">
        <w:rPr>
          <w:rFonts w:ascii="Palatino Linotype" w:eastAsia="Cambria" w:hAnsi="Palatino Linotype" w:cs="Cambria"/>
          <w:sz w:val="24"/>
        </w:rPr>
        <w:t>età</w:t>
      </w:r>
      <w:r w:rsidRPr="00207236">
        <w:rPr>
          <w:rFonts w:ascii="Palatino Linotype" w:eastAsia="Cambria" w:hAnsi="Palatino Linotype" w:cs="Cambria"/>
          <w:spacing w:val="1"/>
          <w:sz w:val="24"/>
        </w:rPr>
        <w:t xml:space="preserve"> </w:t>
      </w:r>
      <w:r w:rsidRPr="00207236">
        <w:rPr>
          <w:rFonts w:ascii="Palatino Linotype" w:eastAsia="Cambria" w:hAnsi="Palatino Linotype" w:cs="Cambria"/>
          <w:sz w:val="24"/>
        </w:rPr>
        <w:t xml:space="preserve">non </w:t>
      </w:r>
      <w:r w:rsidRPr="00207236">
        <w:rPr>
          <w:rFonts w:ascii="Palatino Linotype" w:eastAsia="Cambria" w:hAnsi="Palatino Linotype" w:cs="Cambria"/>
          <w:spacing w:val="-2"/>
          <w:sz w:val="24"/>
        </w:rPr>
        <w:t>compiuto;</w:t>
      </w:r>
    </w:p>
    <w:p w14:paraId="49C32CAF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98"/>
        </w:tabs>
        <w:spacing w:line="254" w:lineRule="auto"/>
        <w:ind w:right="143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coloro che prestano attività lavorativa presso qualsiasi struttura ricettiva ricadente sul territorio comunale di Canicattini Bagni;</w:t>
      </w:r>
    </w:p>
    <w:p w14:paraId="5F9600F3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54"/>
        </w:tabs>
        <w:spacing w:line="254" w:lineRule="auto"/>
        <w:ind w:right="150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w w:val="105"/>
          <w:sz w:val="24"/>
        </w:rPr>
        <w:t>il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personale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appartenente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alle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Forze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armate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e</w:t>
      </w:r>
      <w:r w:rsidRPr="00207236">
        <w:rPr>
          <w:rFonts w:ascii="Cambria" w:eastAsia="Cambria" w:hAnsi="Cambria" w:cs="Cambria"/>
          <w:spacing w:val="-5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di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Polizia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Statali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e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Locali,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nonché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al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Corpo Nazionale dei Vigili del Fuoco, i volontari di Protezione Civile che soggiornano per esigenze di servizio;</w:t>
      </w:r>
    </w:p>
    <w:p w14:paraId="18AF6024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322"/>
        </w:tabs>
        <w:spacing w:line="254" w:lineRule="auto"/>
        <w:ind w:right="145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w w:val="105"/>
          <w:sz w:val="24"/>
        </w:rPr>
        <w:t xml:space="preserve">i soggetti che alloggiano in strutture ricettive a seguito di provvedimenti adottati da autorità pubbliche, per fronteggiare situazioni di carattere sociale nonché di emergenza conseguenti ad eventi calamitosi o di natura straordinaria o per finalità di soccorso </w:t>
      </w:r>
      <w:r w:rsidRPr="00207236">
        <w:rPr>
          <w:rFonts w:ascii="Cambria" w:eastAsia="Cambria" w:hAnsi="Cambria" w:cs="Cambria"/>
          <w:spacing w:val="-2"/>
          <w:w w:val="105"/>
          <w:sz w:val="24"/>
        </w:rPr>
        <w:t>umanitario;</w:t>
      </w:r>
    </w:p>
    <w:p w14:paraId="1B081434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337"/>
        </w:tabs>
        <w:spacing w:line="254" w:lineRule="auto"/>
        <w:ind w:right="145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w w:val="105"/>
          <w:sz w:val="24"/>
        </w:rPr>
        <w:t>i minori di 18 anni componenti di gruppi sportivi partecipanti a tornei sportivi organizzati in collaborazione con l'Amministrazione Comunale;</w:t>
      </w:r>
    </w:p>
    <w:p w14:paraId="1FFBE18A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21"/>
        </w:tabs>
        <w:spacing w:line="281" w:lineRule="exact"/>
        <w:ind w:left="567" w:hanging="346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i</w:t>
      </w:r>
      <w:r w:rsidRPr="00207236">
        <w:rPr>
          <w:rFonts w:ascii="Cambria" w:eastAsia="Cambria" w:hAnsi="Cambria" w:cs="Cambria"/>
          <w:spacing w:val="18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gruppi</w:t>
      </w:r>
      <w:r w:rsidRPr="00207236">
        <w:rPr>
          <w:rFonts w:ascii="Cambria" w:eastAsia="Cambria" w:hAnsi="Cambria" w:cs="Cambria"/>
          <w:spacing w:val="21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scolastici</w:t>
      </w:r>
      <w:r w:rsidRPr="00207236">
        <w:rPr>
          <w:rFonts w:ascii="Cambria" w:eastAsia="Cambria" w:hAnsi="Cambria" w:cs="Cambria"/>
          <w:spacing w:val="21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delle</w:t>
      </w:r>
      <w:r w:rsidRPr="00207236">
        <w:rPr>
          <w:rFonts w:ascii="Cambria" w:eastAsia="Cambria" w:hAnsi="Cambria" w:cs="Cambria"/>
          <w:spacing w:val="19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scuole</w:t>
      </w:r>
      <w:r w:rsidRPr="00207236">
        <w:rPr>
          <w:rFonts w:ascii="Cambria" w:eastAsia="Cambria" w:hAnsi="Cambria" w:cs="Cambria"/>
          <w:spacing w:val="17"/>
          <w:sz w:val="24"/>
        </w:rPr>
        <w:t xml:space="preserve"> secondarie di primo e secondo grado (</w:t>
      </w:r>
      <w:r w:rsidRPr="00207236">
        <w:rPr>
          <w:rFonts w:ascii="Cambria" w:eastAsia="Cambria" w:hAnsi="Cambria" w:cs="Cambria"/>
          <w:sz w:val="24"/>
        </w:rPr>
        <w:t>medie</w:t>
      </w:r>
      <w:r w:rsidRPr="00207236">
        <w:rPr>
          <w:rFonts w:ascii="Cambria" w:eastAsia="Cambria" w:hAnsi="Cambria" w:cs="Cambria"/>
          <w:spacing w:val="19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inferiori</w:t>
      </w:r>
      <w:r w:rsidRPr="00207236">
        <w:rPr>
          <w:rFonts w:ascii="Cambria" w:eastAsia="Cambria" w:hAnsi="Cambria" w:cs="Cambria"/>
          <w:spacing w:val="21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e</w:t>
      </w:r>
      <w:r w:rsidRPr="00207236">
        <w:rPr>
          <w:rFonts w:ascii="Cambria" w:eastAsia="Cambria" w:hAnsi="Cambria" w:cs="Cambria"/>
          <w:spacing w:val="17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superiori</w:t>
      </w:r>
      <w:r w:rsidRPr="00207236">
        <w:rPr>
          <w:rFonts w:ascii="Cambria" w:eastAsia="Cambria" w:hAnsi="Cambria" w:cs="Cambria"/>
          <w:spacing w:val="21"/>
          <w:sz w:val="24"/>
        </w:rPr>
        <w:t xml:space="preserve"> ) </w:t>
      </w:r>
      <w:r w:rsidRPr="00207236">
        <w:rPr>
          <w:rFonts w:ascii="Cambria" w:eastAsia="Cambria" w:hAnsi="Cambria" w:cs="Cambria"/>
          <w:sz w:val="24"/>
        </w:rPr>
        <w:t>in</w:t>
      </w:r>
      <w:r w:rsidRPr="00207236">
        <w:rPr>
          <w:rFonts w:ascii="Cambria" w:eastAsia="Cambria" w:hAnsi="Cambria" w:cs="Cambria"/>
          <w:spacing w:val="19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visita</w:t>
      </w:r>
      <w:r w:rsidRPr="00207236">
        <w:rPr>
          <w:rFonts w:ascii="Cambria" w:eastAsia="Cambria" w:hAnsi="Cambria" w:cs="Cambria"/>
          <w:spacing w:val="20"/>
          <w:sz w:val="24"/>
        </w:rPr>
        <w:t xml:space="preserve"> </w:t>
      </w:r>
      <w:r w:rsidRPr="00207236">
        <w:rPr>
          <w:rFonts w:ascii="Cambria" w:eastAsia="Cambria" w:hAnsi="Cambria" w:cs="Cambria"/>
          <w:spacing w:val="-2"/>
          <w:sz w:val="24"/>
        </w:rPr>
        <w:t>didattica;</w:t>
      </w:r>
    </w:p>
    <w:p w14:paraId="1D082C06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75"/>
        </w:tabs>
        <w:spacing w:before="14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w w:val="105"/>
          <w:sz w:val="24"/>
        </w:rPr>
        <w:t>gli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autisti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di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pullman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e/o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accompagnatori</w:t>
      </w:r>
      <w:r w:rsidRPr="00207236">
        <w:rPr>
          <w:rFonts w:ascii="Cambria" w:eastAsia="Cambria" w:hAnsi="Cambria" w:cs="Cambria"/>
          <w:spacing w:val="-1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spacing w:val="-2"/>
          <w:w w:val="105"/>
          <w:sz w:val="24"/>
        </w:rPr>
        <w:t>turistici;</w:t>
      </w:r>
    </w:p>
    <w:p w14:paraId="5D8DA131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361"/>
        </w:tabs>
        <w:spacing w:before="16" w:line="254" w:lineRule="auto"/>
        <w:ind w:right="147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il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soggetto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che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presta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attività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di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volontariato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per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emergenze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dettate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da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 xml:space="preserve">calamità </w:t>
      </w:r>
      <w:r w:rsidRPr="00207236">
        <w:rPr>
          <w:rFonts w:ascii="Cambria" w:eastAsia="Cambria" w:hAnsi="Cambria" w:cs="Cambria"/>
          <w:spacing w:val="-2"/>
          <w:sz w:val="24"/>
        </w:rPr>
        <w:t>naturale;</w:t>
      </w:r>
    </w:p>
    <w:p w14:paraId="1D6DCBCA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30"/>
        </w:tabs>
        <w:spacing w:line="254" w:lineRule="auto"/>
        <w:ind w:right="145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le persone con disabilità o invalidità (100%), purché fornite da idonea documentazione medica, con relativo accompagnatore;</w:t>
      </w:r>
    </w:p>
    <w:p w14:paraId="182FC8F2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211"/>
        </w:tabs>
        <w:spacing w:line="281" w:lineRule="exact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w w:val="105"/>
          <w:sz w:val="24"/>
        </w:rPr>
        <w:t>i</w:t>
      </w:r>
      <w:r w:rsidRPr="00207236">
        <w:rPr>
          <w:rFonts w:ascii="Cambria" w:eastAsia="Cambria" w:hAnsi="Cambria" w:cs="Cambria"/>
          <w:spacing w:val="-5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cittadini</w:t>
      </w:r>
      <w:r w:rsidRPr="00207236">
        <w:rPr>
          <w:rFonts w:ascii="Cambria" w:eastAsia="Cambria" w:hAnsi="Cambria" w:cs="Cambria"/>
          <w:spacing w:val="-3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residenti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nel</w:t>
      </w:r>
      <w:r w:rsidRPr="00207236">
        <w:rPr>
          <w:rFonts w:ascii="Cambria" w:eastAsia="Cambria" w:hAnsi="Cambria" w:cs="Cambria"/>
          <w:spacing w:val="-4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comune</w:t>
      </w:r>
      <w:r w:rsidRPr="00207236">
        <w:rPr>
          <w:rFonts w:ascii="Cambria" w:eastAsia="Cambria" w:hAnsi="Cambria" w:cs="Cambria"/>
          <w:spacing w:val="-5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di</w:t>
      </w:r>
      <w:r w:rsidRPr="00207236">
        <w:rPr>
          <w:rFonts w:ascii="Cambria" w:eastAsia="Cambria" w:hAnsi="Cambria" w:cs="Cambria"/>
          <w:spacing w:val="-5"/>
          <w:w w:val="105"/>
          <w:sz w:val="24"/>
        </w:rPr>
        <w:t xml:space="preserve"> </w:t>
      </w:r>
      <w:r w:rsidRPr="00207236">
        <w:rPr>
          <w:rFonts w:ascii="Cambria" w:eastAsia="Cambria" w:hAnsi="Cambria" w:cs="Cambria"/>
          <w:w w:val="105"/>
          <w:sz w:val="24"/>
        </w:rPr>
        <w:t>Canicattini Bagni</w:t>
      </w:r>
      <w:r w:rsidRPr="00207236">
        <w:rPr>
          <w:rFonts w:ascii="Cambria" w:eastAsia="Cambria" w:hAnsi="Cambria" w:cs="Cambria"/>
          <w:spacing w:val="-2"/>
          <w:w w:val="105"/>
          <w:sz w:val="24"/>
        </w:rPr>
        <w:t>;</w:t>
      </w:r>
    </w:p>
    <w:p w14:paraId="7C3CA71B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356"/>
        </w:tabs>
        <w:spacing w:before="16" w:line="254" w:lineRule="auto"/>
        <w:ind w:right="147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per i soggetti di cui alla lettera f) l'esenzione potrà essere chiesta previa attestazione del dirigente scolastico prima della data dell'evento;</w:t>
      </w:r>
    </w:p>
    <w:p w14:paraId="3DE3A3AE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320"/>
        </w:tabs>
        <w:spacing w:line="254" w:lineRule="auto"/>
        <w:ind w:right="147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i malati che devono effettuare terapie presso strutture sanitarie convenzionate site nel territorio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comunale ed un eventuale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accompagnatore,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purché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fornite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da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lastRenderedPageBreak/>
        <w:t>idonea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documentazione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e/o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autocertificazione;</w:t>
      </w:r>
    </w:p>
    <w:p w14:paraId="610B2133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0"/>
        </w:tabs>
        <w:spacing w:line="254" w:lineRule="auto"/>
        <w:ind w:left="284" w:right="143" w:hanging="284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i soggetti che assistono degenti ricoverati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presso strutture sanitarie del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territorio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comunale, per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un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massimo di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due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persone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per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paziente,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purché fornite da idonea documentazione e/o autocertificazione;</w:t>
      </w:r>
    </w:p>
    <w:p w14:paraId="03059D50" w14:textId="77777777" w:rsidR="00207236" w:rsidRPr="00207236" w:rsidRDefault="00207236" w:rsidP="00207236">
      <w:pPr>
        <w:pStyle w:val="Paragrafoelenco"/>
        <w:numPr>
          <w:ilvl w:val="0"/>
          <w:numId w:val="7"/>
        </w:numPr>
        <w:tabs>
          <w:tab w:val="left" w:pos="317"/>
        </w:tabs>
        <w:spacing w:line="254" w:lineRule="auto"/>
        <w:ind w:right="152"/>
        <w:jc w:val="both"/>
        <w:rPr>
          <w:rFonts w:ascii="Cambria" w:eastAsia="Cambria" w:hAnsi="Cambria" w:cs="Cambria"/>
          <w:sz w:val="24"/>
        </w:rPr>
      </w:pPr>
      <w:r w:rsidRPr="00207236">
        <w:rPr>
          <w:rFonts w:ascii="Cambria" w:eastAsia="Cambria" w:hAnsi="Cambria" w:cs="Cambria"/>
          <w:sz w:val="24"/>
        </w:rPr>
        <w:t>i soggetti che pernottano per oltre sette notti consecutive, precisando che l’esenzione</w:t>
      </w:r>
      <w:r w:rsidRPr="00207236">
        <w:rPr>
          <w:rFonts w:ascii="Cambria" w:eastAsia="Cambria" w:hAnsi="Cambria" w:cs="Cambria"/>
          <w:spacing w:val="40"/>
          <w:sz w:val="24"/>
        </w:rPr>
        <w:t xml:space="preserve"> </w:t>
      </w:r>
      <w:r w:rsidRPr="00207236">
        <w:rPr>
          <w:rFonts w:ascii="Cambria" w:eastAsia="Cambria" w:hAnsi="Cambria" w:cs="Cambria"/>
          <w:sz w:val="24"/>
        </w:rPr>
        <w:t>opera dall’ottavo giorno di pernottamento.</w:t>
      </w:r>
    </w:p>
    <w:p w14:paraId="5BEC2952" w14:textId="77777777" w:rsidR="00207236" w:rsidRDefault="00207236" w:rsidP="00207236">
      <w:pPr>
        <w:pStyle w:val="Corpotesto"/>
        <w:spacing w:before="1"/>
        <w:ind w:right="131"/>
        <w:jc w:val="both"/>
      </w:pPr>
    </w:p>
    <w:p w14:paraId="56353700" w14:textId="77777777" w:rsidR="003D7E0E" w:rsidRDefault="003D7E0E">
      <w:pPr>
        <w:pStyle w:val="Corpotesto"/>
      </w:pPr>
    </w:p>
    <w:p w14:paraId="528BDA15" w14:textId="77777777" w:rsidR="003D7E0E" w:rsidRDefault="00000000">
      <w:pPr>
        <w:pStyle w:val="Corpotesto"/>
        <w:ind w:left="221" w:right="139"/>
        <w:jc w:val="both"/>
      </w:pPr>
      <w:r>
        <w:t>Il/la</w:t>
      </w:r>
      <w:r>
        <w:rPr>
          <w:spacing w:val="-2"/>
        </w:rPr>
        <w:t xml:space="preserve"> </w:t>
      </w:r>
      <w:r>
        <w:t>sottoscritto/a dichiara</w:t>
      </w:r>
      <w:r>
        <w:rPr>
          <w:spacing w:val="-2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dichiarazioni mendaci, previste dall’art. 76 del DPR 445/2000.</w:t>
      </w:r>
    </w:p>
    <w:p w14:paraId="5A3A44B9" w14:textId="77777777" w:rsidR="003D7E0E" w:rsidRDefault="00000000">
      <w:pPr>
        <w:pStyle w:val="Corpotesto"/>
        <w:ind w:left="221" w:right="142"/>
        <w:jc w:val="both"/>
      </w:pPr>
      <w:r>
        <w:t>La presente attestazione è resa in base agli artt. 46 e 47 del DPR</w:t>
      </w:r>
      <w:r>
        <w:rPr>
          <w:spacing w:val="-1"/>
        </w:rPr>
        <w:t xml:space="preserve"> </w:t>
      </w:r>
      <w:r>
        <w:t>445 del 2000 e successive modificazioni e consegnata al gestore della struttura ricettiva.</w:t>
      </w:r>
    </w:p>
    <w:p w14:paraId="086B5908" w14:textId="4443CEE6" w:rsidR="003D7E0E" w:rsidRDefault="00000000">
      <w:pPr>
        <w:pStyle w:val="Corpotesto"/>
        <w:spacing w:before="293"/>
        <w:ind w:left="221" w:right="134"/>
        <w:jc w:val="both"/>
      </w:pPr>
      <w:r>
        <w:t>Informativa ex art. 13 D. Lgs. N. 196/2003 per il trattamento dei dati personali. In osservanza di quanto disposto dall'art. 13 del D.Lgs. 30 giugno 2003, n. 196 e s.m.i., il Comune</w:t>
      </w:r>
      <w:r>
        <w:rPr>
          <w:spacing w:val="40"/>
        </w:rPr>
        <w:t xml:space="preserve"> </w:t>
      </w:r>
      <w:r>
        <w:t xml:space="preserve">di </w:t>
      </w:r>
      <w:r w:rsidR="00207236">
        <w:t>Canicattini Bagni</w:t>
      </w:r>
      <w:r>
        <w:t>, in qualità di soggetto giuridico Titolare e Responsabile del trattamento dei dati personali, La informa che i dati da Lei forniti verranno trattati, anche con strumenti informatici, nei limiti della normativa per l'esclusiva finalità di cui al</w:t>
      </w:r>
      <w:r>
        <w:rPr>
          <w:spacing w:val="40"/>
        </w:rPr>
        <w:t xml:space="preserve"> </w:t>
      </w:r>
      <w:r>
        <w:t xml:space="preserve">presente procedimento. Il gestore della struttura ricettiva ha l’obbligo di conservare per cinque anni tale dichiarazione, al fine di rendere possibili i controlli tributari da parte del Comune, che agisce quale titolare del trattamento dei dati in essa contenuti. Nell'ambito del trattamento medesimo Lei potrà esercitare i diritti di cui all'art. 7 del D. Lgs. n. </w:t>
      </w:r>
      <w:r>
        <w:rPr>
          <w:spacing w:val="-2"/>
        </w:rPr>
        <w:t>196/2003.</w:t>
      </w:r>
    </w:p>
    <w:p w14:paraId="194349FF" w14:textId="77777777" w:rsidR="003D7E0E" w:rsidRDefault="003D7E0E">
      <w:pPr>
        <w:pStyle w:val="Corpotesto"/>
        <w:spacing w:before="1"/>
      </w:pPr>
    </w:p>
    <w:p w14:paraId="457A770E" w14:textId="77777777" w:rsidR="003D7E0E" w:rsidRDefault="00000000">
      <w:pPr>
        <w:pStyle w:val="Titolo1"/>
        <w:jc w:val="both"/>
      </w:pPr>
      <w:r>
        <w:t>Allegati: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14:paraId="06362F81" w14:textId="77777777" w:rsidR="003D7E0E" w:rsidRDefault="003D7E0E">
      <w:pPr>
        <w:pStyle w:val="Corpotesto"/>
        <w:rPr>
          <w:b/>
        </w:rPr>
      </w:pPr>
    </w:p>
    <w:p w14:paraId="67C90C0D" w14:textId="23608711" w:rsidR="003D7E0E" w:rsidRDefault="00207236">
      <w:pPr>
        <w:pStyle w:val="Corpotesto"/>
        <w:tabs>
          <w:tab w:val="left" w:pos="5327"/>
        </w:tabs>
        <w:ind w:left="221"/>
        <w:jc w:val="both"/>
        <w:rPr>
          <w:rFonts w:ascii="Times New Roman" w:hAnsi="Times New Roman"/>
        </w:rPr>
      </w:pPr>
      <w:r>
        <w:t>Canicattini Bagni 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E044A9" w14:textId="77777777" w:rsidR="003D7E0E" w:rsidRDefault="003D7E0E">
      <w:pPr>
        <w:pStyle w:val="Corpotesto"/>
        <w:rPr>
          <w:rFonts w:ascii="Times New Roman"/>
        </w:rPr>
      </w:pPr>
    </w:p>
    <w:p w14:paraId="04B6DD7E" w14:textId="77777777" w:rsidR="003D7E0E" w:rsidRDefault="003D7E0E">
      <w:pPr>
        <w:pStyle w:val="Corpotesto"/>
        <w:spacing w:before="33"/>
        <w:rPr>
          <w:rFonts w:ascii="Times New Roman"/>
        </w:rPr>
      </w:pPr>
    </w:p>
    <w:p w14:paraId="765BD2EF" w14:textId="77777777" w:rsidR="003D7E0E" w:rsidRDefault="00000000">
      <w:pPr>
        <w:pStyle w:val="Corpotesto"/>
        <w:ind w:right="403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sectPr w:rsidR="003D7E0E" w:rsidSect="00207236">
      <w:type w:val="continuous"/>
      <w:pgSz w:w="11900" w:h="16840"/>
      <w:pgMar w:top="660" w:right="992" w:bottom="8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635"/>
    <w:multiLevelType w:val="hybridMultilevel"/>
    <w:tmpl w:val="ABA42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01E"/>
    <w:multiLevelType w:val="hybridMultilevel"/>
    <w:tmpl w:val="EB54AE12"/>
    <w:lvl w:ilvl="0" w:tplc="FFFFFFFF">
      <w:start w:val="1"/>
      <w:numFmt w:val="decimal"/>
      <w:lvlText w:val="%1."/>
      <w:lvlJc w:val="left"/>
      <w:pPr>
        <w:ind w:left="581" w:hanging="360"/>
      </w:pPr>
    </w:lvl>
    <w:lvl w:ilvl="1" w:tplc="04100017">
      <w:start w:val="1"/>
      <w:numFmt w:val="lowerLetter"/>
      <w:lvlText w:val="%2)"/>
      <w:lvlJc w:val="left"/>
      <w:pPr>
        <w:ind w:left="1301" w:hanging="360"/>
      </w:pPr>
    </w:lvl>
    <w:lvl w:ilvl="2" w:tplc="FFFFFFFF" w:tentative="1">
      <w:start w:val="1"/>
      <w:numFmt w:val="lowerRoman"/>
      <w:lvlText w:val="%3."/>
      <w:lvlJc w:val="right"/>
      <w:pPr>
        <w:ind w:left="2021" w:hanging="180"/>
      </w:pPr>
    </w:lvl>
    <w:lvl w:ilvl="3" w:tplc="FFFFFFFF" w:tentative="1">
      <w:start w:val="1"/>
      <w:numFmt w:val="decimal"/>
      <w:lvlText w:val="%4."/>
      <w:lvlJc w:val="left"/>
      <w:pPr>
        <w:ind w:left="2741" w:hanging="360"/>
      </w:pPr>
    </w:lvl>
    <w:lvl w:ilvl="4" w:tplc="FFFFFFFF" w:tentative="1">
      <w:start w:val="1"/>
      <w:numFmt w:val="lowerLetter"/>
      <w:lvlText w:val="%5."/>
      <w:lvlJc w:val="left"/>
      <w:pPr>
        <w:ind w:left="3461" w:hanging="360"/>
      </w:pPr>
    </w:lvl>
    <w:lvl w:ilvl="5" w:tplc="FFFFFFFF" w:tentative="1">
      <w:start w:val="1"/>
      <w:numFmt w:val="lowerRoman"/>
      <w:lvlText w:val="%6."/>
      <w:lvlJc w:val="right"/>
      <w:pPr>
        <w:ind w:left="4181" w:hanging="180"/>
      </w:pPr>
    </w:lvl>
    <w:lvl w:ilvl="6" w:tplc="FFFFFFFF" w:tentative="1">
      <w:start w:val="1"/>
      <w:numFmt w:val="decimal"/>
      <w:lvlText w:val="%7."/>
      <w:lvlJc w:val="left"/>
      <w:pPr>
        <w:ind w:left="4901" w:hanging="360"/>
      </w:pPr>
    </w:lvl>
    <w:lvl w:ilvl="7" w:tplc="FFFFFFFF" w:tentative="1">
      <w:start w:val="1"/>
      <w:numFmt w:val="lowerLetter"/>
      <w:lvlText w:val="%8."/>
      <w:lvlJc w:val="left"/>
      <w:pPr>
        <w:ind w:left="5621" w:hanging="360"/>
      </w:pPr>
    </w:lvl>
    <w:lvl w:ilvl="8" w:tplc="FFFFFFFF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13F72CC3"/>
    <w:multiLevelType w:val="hybridMultilevel"/>
    <w:tmpl w:val="C12ADA28"/>
    <w:lvl w:ilvl="0" w:tplc="F3C2DFBE">
      <w:start w:val="1"/>
      <w:numFmt w:val="decimal"/>
      <w:lvlText w:val="%1."/>
      <w:lvlJc w:val="left"/>
      <w:pPr>
        <w:ind w:left="243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F97E054C">
      <w:start w:val="1"/>
      <w:numFmt w:val="lowerLetter"/>
      <w:lvlText w:val="%2)"/>
      <w:lvlJc w:val="left"/>
      <w:pPr>
        <w:ind w:left="262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2" w:tplc="8C3A2C12">
      <w:numFmt w:val="bullet"/>
      <w:lvlText w:val="•"/>
      <w:lvlJc w:val="left"/>
      <w:pPr>
        <w:ind w:left="1317" w:hanging="260"/>
      </w:pPr>
      <w:rPr>
        <w:rFonts w:hint="default"/>
        <w:lang w:val="it-IT" w:eastAsia="en-US" w:bidi="ar-SA"/>
      </w:rPr>
    </w:lvl>
    <w:lvl w:ilvl="3" w:tplc="F6861ACE">
      <w:numFmt w:val="bullet"/>
      <w:lvlText w:val="•"/>
      <w:lvlJc w:val="left"/>
      <w:pPr>
        <w:ind w:left="2374" w:hanging="260"/>
      </w:pPr>
      <w:rPr>
        <w:rFonts w:hint="default"/>
        <w:lang w:val="it-IT" w:eastAsia="en-US" w:bidi="ar-SA"/>
      </w:rPr>
    </w:lvl>
    <w:lvl w:ilvl="4" w:tplc="901ADF06">
      <w:numFmt w:val="bullet"/>
      <w:lvlText w:val="•"/>
      <w:lvlJc w:val="left"/>
      <w:pPr>
        <w:ind w:left="3431" w:hanging="260"/>
      </w:pPr>
      <w:rPr>
        <w:rFonts w:hint="default"/>
        <w:lang w:val="it-IT" w:eastAsia="en-US" w:bidi="ar-SA"/>
      </w:rPr>
    </w:lvl>
    <w:lvl w:ilvl="5" w:tplc="660EB9EE">
      <w:numFmt w:val="bullet"/>
      <w:lvlText w:val="•"/>
      <w:lvlJc w:val="left"/>
      <w:pPr>
        <w:ind w:left="4488" w:hanging="260"/>
      </w:pPr>
      <w:rPr>
        <w:rFonts w:hint="default"/>
        <w:lang w:val="it-IT" w:eastAsia="en-US" w:bidi="ar-SA"/>
      </w:rPr>
    </w:lvl>
    <w:lvl w:ilvl="6" w:tplc="61244174">
      <w:numFmt w:val="bullet"/>
      <w:lvlText w:val="•"/>
      <w:lvlJc w:val="left"/>
      <w:pPr>
        <w:ind w:left="5546" w:hanging="260"/>
      </w:pPr>
      <w:rPr>
        <w:rFonts w:hint="default"/>
        <w:lang w:val="it-IT" w:eastAsia="en-US" w:bidi="ar-SA"/>
      </w:rPr>
    </w:lvl>
    <w:lvl w:ilvl="7" w:tplc="4F666ABC">
      <w:numFmt w:val="bullet"/>
      <w:lvlText w:val="•"/>
      <w:lvlJc w:val="left"/>
      <w:pPr>
        <w:ind w:left="6603" w:hanging="260"/>
      </w:pPr>
      <w:rPr>
        <w:rFonts w:hint="default"/>
        <w:lang w:val="it-IT" w:eastAsia="en-US" w:bidi="ar-SA"/>
      </w:rPr>
    </w:lvl>
    <w:lvl w:ilvl="8" w:tplc="24484F26">
      <w:numFmt w:val="bullet"/>
      <w:lvlText w:val="•"/>
      <w:lvlJc w:val="left"/>
      <w:pPr>
        <w:ind w:left="7660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3AC556A1"/>
    <w:multiLevelType w:val="hybridMultilevel"/>
    <w:tmpl w:val="27A0800A"/>
    <w:lvl w:ilvl="0" w:tplc="9E76A0A8">
      <w:start w:val="12"/>
      <w:numFmt w:val="lowerLetter"/>
      <w:lvlText w:val="%1)"/>
      <w:lvlJc w:val="left"/>
      <w:pPr>
        <w:ind w:left="212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D6FADEC2">
      <w:numFmt w:val="bullet"/>
      <w:lvlText w:val="•"/>
      <w:lvlJc w:val="left"/>
      <w:pPr>
        <w:ind w:left="1175" w:hanging="210"/>
      </w:pPr>
      <w:rPr>
        <w:rFonts w:hint="default"/>
        <w:lang w:val="it-IT" w:eastAsia="en-US" w:bidi="ar-SA"/>
      </w:rPr>
    </w:lvl>
    <w:lvl w:ilvl="2" w:tplc="74DA2C6C">
      <w:numFmt w:val="bullet"/>
      <w:lvlText w:val="•"/>
      <w:lvlJc w:val="left"/>
      <w:pPr>
        <w:ind w:left="2131" w:hanging="210"/>
      </w:pPr>
      <w:rPr>
        <w:rFonts w:hint="default"/>
        <w:lang w:val="it-IT" w:eastAsia="en-US" w:bidi="ar-SA"/>
      </w:rPr>
    </w:lvl>
    <w:lvl w:ilvl="3" w:tplc="9ED249B8">
      <w:numFmt w:val="bullet"/>
      <w:lvlText w:val="•"/>
      <w:lvlJc w:val="left"/>
      <w:pPr>
        <w:ind w:left="3086" w:hanging="210"/>
      </w:pPr>
      <w:rPr>
        <w:rFonts w:hint="default"/>
        <w:lang w:val="it-IT" w:eastAsia="en-US" w:bidi="ar-SA"/>
      </w:rPr>
    </w:lvl>
    <w:lvl w:ilvl="4" w:tplc="840896B4">
      <w:numFmt w:val="bullet"/>
      <w:lvlText w:val="•"/>
      <w:lvlJc w:val="left"/>
      <w:pPr>
        <w:ind w:left="4042" w:hanging="210"/>
      </w:pPr>
      <w:rPr>
        <w:rFonts w:hint="default"/>
        <w:lang w:val="it-IT" w:eastAsia="en-US" w:bidi="ar-SA"/>
      </w:rPr>
    </w:lvl>
    <w:lvl w:ilvl="5" w:tplc="F090642C">
      <w:numFmt w:val="bullet"/>
      <w:lvlText w:val="•"/>
      <w:lvlJc w:val="left"/>
      <w:pPr>
        <w:ind w:left="4997" w:hanging="210"/>
      </w:pPr>
      <w:rPr>
        <w:rFonts w:hint="default"/>
        <w:lang w:val="it-IT" w:eastAsia="en-US" w:bidi="ar-SA"/>
      </w:rPr>
    </w:lvl>
    <w:lvl w:ilvl="6" w:tplc="6A1E6C40">
      <w:numFmt w:val="bullet"/>
      <w:lvlText w:val="•"/>
      <w:lvlJc w:val="left"/>
      <w:pPr>
        <w:ind w:left="5953" w:hanging="210"/>
      </w:pPr>
      <w:rPr>
        <w:rFonts w:hint="default"/>
        <w:lang w:val="it-IT" w:eastAsia="en-US" w:bidi="ar-SA"/>
      </w:rPr>
    </w:lvl>
    <w:lvl w:ilvl="7" w:tplc="41FA7668">
      <w:numFmt w:val="bullet"/>
      <w:lvlText w:val="•"/>
      <w:lvlJc w:val="left"/>
      <w:pPr>
        <w:ind w:left="6908" w:hanging="210"/>
      </w:pPr>
      <w:rPr>
        <w:rFonts w:hint="default"/>
        <w:lang w:val="it-IT" w:eastAsia="en-US" w:bidi="ar-SA"/>
      </w:rPr>
    </w:lvl>
    <w:lvl w:ilvl="8" w:tplc="114C0778">
      <w:numFmt w:val="bullet"/>
      <w:lvlText w:val="•"/>
      <w:lvlJc w:val="left"/>
      <w:pPr>
        <w:ind w:left="7864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44652392"/>
    <w:multiLevelType w:val="hybridMultilevel"/>
    <w:tmpl w:val="B0A2A7C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A01C5"/>
    <w:multiLevelType w:val="hybridMultilevel"/>
    <w:tmpl w:val="8E585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64BBD"/>
    <w:multiLevelType w:val="hybridMultilevel"/>
    <w:tmpl w:val="86DE8F1E"/>
    <w:lvl w:ilvl="0" w:tplc="04100017">
      <w:start w:val="1"/>
      <w:numFmt w:val="lowerLetter"/>
      <w:lvlText w:val="%1)"/>
      <w:lvlJc w:val="left"/>
      <w:pPr>
        <w:ind w:left="581" w:hanging="360"/>
      </w:pPr>
    </w:lvl>
    <w:lvl w:ilvl="1" w:tplc="FFFFFFFF">
      <w:start w:val="1"/>
      <w:numFmt w:val="lowerLetter"/>
      <w:lvlText w:val="%2)"/>
      <w:lvlJc w:val="left"/>
      <w:pPr>
        <w:ind w:left="1301" w:hanging="360"/>
      </w:pPr>
    </w:lvl>
    <w:lvl w:ilvl="2" w:tplc="FFFFFFFF" w:tentative="1">
      <w:start w:val="1"/>
      <w:numFmt w:val="lowerRoman"/>
      <w:lvlText w:val="%3."/>
      <w:lvlJc w:val="right"/>
      <w:pPr>
        <w:ind w:left="2021" w:hanging="180"/>
      </w:pPr>
    </w:lvl>
    <w:lvl w:ilvl="3" w:tplc="FFFFFFFF" w:tentative="1">
      <w:start w:val="1"/>
      <w:numFmt w:val="decimal"/>
      <w:lvlText w:val="%4."/>
      <w:lvlJc w:val="left"/>
      <w:pPr>
        <w:ind w:left="2741" w:hanging="360"/>
      </w:pPr>
    </w:lvl>
    <w:lvl w:ilvl="4" w:tplc="FFFFFFFF" w:tentative="1">
      <w:start w:val="1"/>
      <w:numFmt w:val="lowerLetter"/>
      <w:lvlText w:val="%5."/>
      <w:lvlJc w:val="left"/>
      <w:pPr>
        <w:ind w:left="3461" w:hanging="360"/>
      </w:pPr>
    </w:lvl>
    <w:lvl w:ilvl="5" w:tplc="FFFFFFFF" w:tentative="1">
      <w:start w:val="1"/>
      <w:numFmt w:val="lowerRoman"/>
      <w:lvlText w:val="%6."/>
      <w:lvlJc w:val="right"/>
      <w:pPr>
        <w:ind w:left="4181" w:hanging="180"/>
      </w:pPr>
    </w:lvl>
    <w:lvl w:ilvl="6" w:tplc="FFFFFFFF" w:tentative="1">
      <w:start w:val="1"/>
      <w:numFmt w:val="decimal"/>
      <w:lvlText w:val="%7."/>
      <w:lvlJc w:val="left"/>
      <w:pPr>
        <w:ind w:left="4901" w:hanging="360"/>
      </w:pPr>
    </w:lvl>
    <w:lvl w:ilvl="7" w:tplc="FFFFFFFF" w:tentative="1">
      <w:start w:val="1"/>
      <w:numFmt w:val="lowerLetter"/>
      <w:lvlText w:val="%8."/>
      <w:lvlJc w:val="left"/>
      <w:pPr>
        <w:ind w:left="5621" w:hanging="360"/>
      </w:pPr>
    </w:lvl>
    <w:lvl w:ilvl="8" w:tplc="FFFFFFFF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666131682">
    <w:abstractNumId w:val="3"/>
  </w:num>
  <w:num w:numId="2" w16cid:durableId="1312833472">
    <w:abstractNumId w:val="2"/>
  </w:num>
  <w:num w:numId="3" w16cid:durableId="1339426439">
    <w:abstractNumId w:val="0"/>
  </w:num>
  <w:num w:numId="4" w16cid:durableId="2012369056">
    <w:abstractNumId w:val="5"/>
  </w:num>
  <w:num w:numId="5" w16cid:durableId="657345949">
    <w:abstractNumId w:val="4"/>
  </w:num>
  <w:num w:numId="6" w16cid:durableId="1925841659">
    <w:abstractNumId w:val="1"/>
  </w:num>
  <w:num w:numId="7" w16cid:durableId="1560282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E0E"/>
    <w:rsid w:val="00207236"/>
    <w:rsid w:val="003D7E0E"/>
    <w:rsid w:val="0042178D"/>
    <w:rsid w:val="008A2FB5"/>
    <w:rsid w:val="009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241B"/>
  <w15:docId w15:val="{D1BEF4C6-CBCE-401F-B3D3-ECE7CE3E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"/>
      <w:ind w:left="1133" w:right="103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SANT’AGATA MILITELLO (ME)</dc:title>
  <dc:creator>Tributi1</dc:creator>
  <cp:lastModifiedBy>Utente</cp:lastModifiedBy>
  <cp:revision>4</cp:revision>
  <cp:lastPrinted>2025-03-20T10:44:00Z</cp:lastPrinted>
  <dcterms:created xsi:type="dcterms:W3CDTF">2025-03-18T10:55:00Z</dcterms:created>
  <dcterms:modified xsi:type="dcterms:W3CDTF">2025-03-20T10:44:00Z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</vt:lpwstr>
  </property>
  <property fmtid="{D5CDD505-2E9C-101B-9397-08002B2CF9AE}" pid="5" name="LastSaved">
    <vt:filetime>2024-03-14T00:00:00Z</vt:filetime>
  </property>
</Properties>
</file>